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33" w:rsidRDefault="00766C3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8D54A30" wp14:editId="298C1909">
            <wp:simplePos x="0" y="0"/>
            <wp:positionH relativeFrom="column">
              <wp:posOffset>-404495</wp:posOffset>
            </wp:positionH>
            <wp:positionV relativeFrom="paragraph">
              <wp:posOffset>-233680</wp:posOffset>
            </wp:positionV>
            <wp:extent cx="6651514" cy="63127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514" cy="63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33" w:rsidRDefault="00766C33"/>
    <w:p w:rsidR="00766C33" w:rsidRPr="00766C33" w:rsidRDefault="00766C33">
      <w:pPr>
        <w:rPr>
          <w:rFonts w:ascii="Arial" w:hAnsi="Arial" w:cs="Arial"/>
          <w:sz w:val="24"/>
          <w:szCs w:val="24"/>
        </w:rPr>
      </w:pPr>
    </w:p>
    <w:p w:rsidR="00EC047B" w:rsidRPr="00E36702" w:rsidRDefault="00F8200A" w:rsidP="00FF2E6C">
      <w:pPr>
        <w:spacing w:before="240"/>
        <w:rPr>
          <w:rFonts w:ascii="Arial" w:hAnsi="Arial" w:cs="Arial"/>
          <w:b/>
          <w:sz w:val="44"/>
          <w:szCs w:val="24"/>
        </w:rPr>
      </w:pPr>
      <w:r w:rsidRPr="00E36702">
        <w:rPr>
          <w:rFonts w:ascii="Arial" w:hAnsi="Arial" w:cs="Arial"/>
          <w:b/>
          <w:sz w:val="44"/>
          <w:szCs w:val="24"/>
        </w:rPr>
        <w:t xml:space="preserve">Akcja – kwalifikacja 2.0 - </w:t>
      </w:r>
      <w:r w:rsidR="00766C33" w:rsidRPr="00E36702">
        <w:rPr>
          <w:rFonts w:ascii="Arial" w:hAnsi="Arial" w:cs="Arial"/>
          <w:b/>
          <w:sz w:val="44"/>
          <w:szCs w:val="24"/>
        </w:rPr>
        <w:t xml:space="preserve">projekty na rzecz szkół </w:t>
      </w:r>
      <w:r w:rsidRPr="00E36702">
        <w:rPr>
          <w:rFonts w:ascii="Arial" w:hAnsi="Arial" w:cs="Arial"/>
          <w:b/>
          <w:sz w:val="44"/>
          <w:szCs w:val="24"/>
        </w:rPr>
        <w:t xml:space="preserve">zawodowych </w:t>
      </w:r>
      <w:r w:rsidR="00766C33" w:rsidRPr="00E36702">
        <w:rPr>
          <w:rFonts w:ascii="Arial" w:hAnsi="Arial" w:cs="Arial"/>
          <w:b/>
          <w:sz w:val="44"/>
          <w:szCs w:val="24"/>
        </w:rPr>
        <w:t>na terenie Miasta Bydgoszczy</w:t>
      </w:r>
    </w:p>
    <w:p w:rsidR="00F8200A" w:rsidRPr="00E36702" w:rsidRDefault="00F8200A" w:rsidP="00000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Projekt </w:t>
      </w:r>
      <w:r w:rsidR="000007F7" w:rsidRPr="00E36702">
        <w:rPr>
          <w:rFonts w:ascii="Arial" w:hAnsi="Arial" w:cs="Arial"/>
          <w:sz w:val="24"/>
          <w:szCs w:val="24"/>
        </w:rPr>
        <w:t xml:space="preserve">dofinansowany z Europejskiego Funduszu Społecznego Plus </w:t>
      </w:r>
      <w:r w:rsidRPr="00E36702">
        <w:rPr>
          <w:rFonts w:ascii="Arial" w:hAnsi="Arial" w:cs="Arial"/>
          <w:sz w:val="24"/>
          <w:szCs w:val="24"/>
        </w:rPr>
        <w:t xml:space="preserve">w </w:t>
      </w:r>
      <w:r w:rsidR="000007F7" w:rsidRPr="00E36702">
        <w:rPr>
          <w:rFonts w:ascii="Arial" w:hAnsi="Arial" w:cs="Arial"/>
          <w:sz w:val="24"/>
          <w:szCs w:val="24"/>
        </w:rPr>
        <w:t>ramach p</w:t>
      </w:r>
      <w:r w:rsidRPr="00E36702">
        <w:rPr>
          <w:rFonts w:ascii="Arial" w:hAnsi="Arial" w:cs="Arial"/>
          <w:sz w:val="24"/>
          <w:szCs w:val="24"/>
        </w:rPr>
        <w:t>rogramu Fundusze Europejskie dla Kujaw i Pomorza 2021-2027, Działanie 8.1</w:t>
      </w:r>
      <w:r w:rsidR="000F5543" w:rsidRPr="00E36702">
        <w:rPr>
          <w:rFonts w:ascii="Arial" w:hAnsi="Arial" w:cs="Arial"/>
          <w:sz w:val="24"/>
          <w:szCs w:val="24"/>
        </w:rPr>
        <w:t>5</w:t>
      </w:r>
      <w:r w:rsidRPr="00E36702">
        <w:rPr>
          <w:rFonts w:ascii="Arial" w:hAnsi="Arial" w:cs="Arial"/>
          <w:sz w:val="24"/>
          <w:szCs w:val="24"/>
        </w:rPr>
        <w:t xml:space="preserve">. Kształcenie </w:t>
      </w:r>
      <w:r w:rsidR="000F5543" w:rsidRPr="00E36702">
        <w:rPr>
          <w:rFonts w:ascii="Arial" w:hAnsi="Arial" w:cs="Arial"/>
          <w:sz w:val="24"/>
          <w:szCs w:val="24"/>
        </w:rPr>
        <w:t>zawodowe</w:t>
      </w:r>
      <w:r w:rsidRPr="00E36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6702">
        <w:rPr>
          <w:rFonts w:ascii="Arial" w:hAnsi="Arial" w:cs="Arial"/>
          <w:sz w:val="24"/>
          <w:szCs w:val="24"/>
        </w:rPr>
        <w:t>B</w:t>
      </w:r>
      <w:r w:rsidR="000F5543" w:rsidRPr="00E36702">
        <w:rPr>
          <w:rFonts w:ascii="Arial" w:hAnsi="Arial" w:cs="Arial"/>
          <w:sz w:val="24"/>
          <w:szCs w:val="24"/>
        </w:rPr>
        <w:t>yd</w:t>
      </w:r>
      <w:r w:rsidRPr="00E36702">
        <w:rPr>
          <w:rFonts w:ascii="Arial" w:hAnsi="Arial" w:cs="Arial"/>
          <w:sz w:val="24"/>
          <w:szCs w:val="24"/>
        </w:rPr>
        <w:t>OF</w:t>
      </w:r>
      <w:proofErr w:type="spellEnd"/>
      <w:r w:rsidRPr="00E36702">
        <w:rPr>
          <w:rFonts w:ascii="Arial" w:hAnsi="Arial" w:cs="Arial"/>
          <w:sz w:val="24"/>
          <w:szCs w:val="24"/>
        </w:rPr>
        <w:t>-IP</w:t>
      </w:r>
      <w:r w:rsidR="000007F7" w:rsidRPr="00E36702">
        <w:rPr>
          <w:rFonts w:ascii="Arial" w:hAnsi="Arial" w:cs="Arial"/>
          <w:sz w:val="24"/>
          <w:szCs w:val="24"/>
        </w:rPr>
        <w:t>.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702">
        <w:rPr>
          <w:rFonts w:ascii="Arial" w:hAnsi="Arial" w:cs="Arial"/>
          <w:b/>
          <w:sz w:val="24"/>
          <w:szCs w:val="24"/>
        </w:rPr>
        <w:t xml:space="preserve">Wartość projektu: </w:t>
      </w:r>
      <w:r w:rsidRPr="00E36702">
        <w:rPr>
          <w:rFonts w:ascii="Arial" w:hAnsi="Arial" w:cs="Arial"/>
          <w:sz w:val="24"/>
          <w:szCs w:val="24"/>
        </w:rPr>
        <w:t>15 587 791,34 PLN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702">
        <w:rPr>
          <w:rFonts w:ascii="Arial" w:hAnsi="Arial" w:cs="Arial"/>
          <w:b/>
          <w:sz w:val="24"/>
          <w:szCs w:val="24"/>
        </w:rPr>
        <w:t xml:space="preserve">Wysokość dofinansowania UE: </w:t>
      </w:r>
      <w:r w:rsidRPr="00E36702">
        <w:rPr>
          <w:rFonts w:ascii="Arial" w:hAnsi="Arial" w:cs="Arial"/>
          <w:sz w:val="24"/>
          <w:szCs w:val="24"/>
        </w:rPr>
        <w:t>13 249 622,63 PLN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702">
        <w:rPr>
          <w:rFonts w:ascii="Arial" w:hAnsi="Arial" w:cs="Arial"/>
          <w:b/>
          <w:sz w:val="24"/>
          <w:szCs w:val="24"/>
        </w:rPr>
        <w:t xml:space="preserve">Wysokość dofinansowania budżetu państwa: </w:t>
      </w:r>
      <w:r w:rsidRPr="00E36702">
        <w:rPr>
          <w:rFonts w:ascii="Arial" w:hAnsi="Arial" w:cs="Arial"/>
          <w:sz w:val="24"/>
          <w:szCs w:val="24"/>
        </w:rPr>
        <w:t>779 389,57 PLN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6702">
        <w:rPr>
          <w:rFonts w:ascii="Arial" w:hAnsi="Arial" w:cs="Arial"/>
          <w:b/>
          <w:sz w:val="24"/>
          <w:szCs w:val="24"/>
        </w:rPr>
        <w:t xml:space="preserve">Wkład własny Miasta: </w:t>
      </w:r>
      <w:r w:rsidRPr="00E36702">
        <w:rPr>
          <w:rFonts w:ascii="Arial" w:hAnsi="Arial" w:cs="Arial"/>
          <w:sz w:val="24"/>
          <w:szCs w:val="24"/>
        </w:rPr>
        <w:t>1 558 779,14 PLN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b/>
          <w:sz w:val="24"/>
          <w:szCs w:val="24"/>
        </w:rPr>
        <w:t xml:space="preserve">Okres realizacji: </w:t>
      </w:r>
      <w:r w:rsidRPr="00E36702">
        <w:rPr>
          <w:rFonts w:ascii="Arial" w:hAnsi="Arial" w:cs="Arial"/>
          <w:sz w:val="24"/>
          <w:szCs w:val="24"/>
        </w:rPr>
        <w:t>3.01.2024 r. - 31.10.2025 r.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702" w:rsidRPr="00E36702" w:rsidRDefault="00486323" w:rsidP="00E36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Głównym c</w:t>
      </w:r>
      <w:bookmarkStart w:id="0" w:name="_GoBack"/>
      <w:bookmarkEnd w:id="0"/>
      <w:r w:rsidR="00E36702" w:rsidRPr="00E36702">
        <w:rPr>
          <w:rFonts w:ascii="Arial" w:hAnsi="Arial" w:cs="Arial"/>
          <w:sz w:val="24"/>
          <w:szCs w:val="24"/>
        </w:rPr>
        <w:t>elem projektu realizowanego przez Miasto Bydgoszcz jest podniesienie jakości i efektywności kształcenia zawodowego poprzez kompleksowe wsparcie 23 szkół kształcenia zawodowego oraz współpracę z otoczeniem społeczno-gospodarczym.</w:t>
      </w:r>
    </w:p>
    <w:p w:rsidR="000007F7" w:rsidRPr="00E36702" w:rsidRDefault="000007F7" w:rsidP="000007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6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realizowane w projekcie, grupy docelowe i rezultaty:</w:t>
      </w:r>
    </w:p>
    <w:p w:rsidR="00F8200A" w:rsidRPr="00E36702" w:rsidRDefault="0048632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8200A" w:rsidRPr="00E36702">
        <w:rPr>
          <w:rFonts w:ascii="Arial" w:hAnsi="Arial" w:cs="Arial"/>
          <w:sz w:val="24"/>
          <w:szCs w:val="24"/>
        </w:rPr>
        <w:t xml:space="preserve">rupę docelową stanowią uczennice i uczniowie oraz nauczycielki i nauczyciele </w:t>
      </w:r>
      <w:r w:rsidR="000007F7" w:rsidRPr="00E36702">
        <w:rPr>
          <w:rFonts w:ascii="Arial" w:hAnsi="Arial" w:cs="Arial"/>
          <w:sz w:val="24"/>
          <w:szCs w:val="24"/>
        </w:rPr>
        <w:t>bydgoskich szkół zawodowych</w:t>
      </w:r>
      <w:r w:rsidR="00F8200A" w:rsidRPr="00E36702">
        <w:rPr>
          <w:rFonts w:ascii="Arial" w:hAnsi="Arial" w:cs="Arial"/>
          <w:sz w:val="24"/>
          <w:szCs w:val="24"/>
        </w:rPr>
        <w:t>.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="00F8200A" w:rsidRPr="00E36702">
        <w:rPr>
          <w:rFonts w:ascii="Arial" w:hAnsi="Arial" w:cs="Arial"/>
          <w:sz w:val="24"/>
          <w:szCs w:val="24"/>
        </w:rPr>
        <w:t>Uczennice i uczniowie uczestniczyć będą w specjalistycznych kursach i szkoleniach, zajęciach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="00F8200A" w:rsidRPr="00E36702">
        <w:rPr>
          <w:rFonts w:ascii="Arial" w:hAnsi="Arial" w:cs="Arial"/>
          <w:sz w:val="24"/>
          <w:szCs w:val="24"/>
        </w:rPr>
        <w:t>dodatkowych rozwijających kompetencje kluczowe i przygotowujących do egzaminów zawodowych,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="00F8200A" w:rsidRPr="00E36702">
        <w:rPr>
          <w:rFonts w:ascii="Arial" w:hAnsi="Arial" w:cs="Arial"/>
          <w:sz w:val="24"/>
          <w:szCs w:val="24"/>
        </w:rPr>
        <w:t>ukierunkowanych na podniesienie kompetencji, zdobycie kwalifikacji zawodowych i ułatwienie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="00F8200A" w:rsidRPr="00E36702">
        <w:rPr>
          <w:rFonts w:ascii="Arial" w:hAnsi="Arial" w:cs="Arial"/>
          <w:sz w:val="24"/>
          <w:szCs w:val="24"/>
        </w:rPr>
        <w:t>wejścia na rynek pracy, stażach uczniowskich oraz doradztwie edukacyjno-zawodowym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="00F8200A" w:rsidRPr="00E36702">
        <w:rPr>
          <w:rFonts w:ascii="Arial" w:hAnsi="Arial" w:cs="Arial"/>
          <w:sz w:val="24"/>
          <w:szCs w:val="24"/>
        </w:rPr>
        <w:t>dostosowanym do indywidualnych potrzeb.</w:t>
      </w:r>
    </w:p>
    <w:p w:rsidR="00F8200A" w:rsidRPr="00E36702" w:rsidRDefault="00F8200A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Nauczyciele i nauczycielki podniosą kompetencje i uzupełnią kwalifikacje zawodowe poprzez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uczestnictwo w kursach, szkoleniach, stażach zawodowych i studiach podyplomowych. Szczególna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uwaga zostanie skierowana na przygotowanie przedstawicieli kadry do realizacji edukacji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włączającej. Utworzone zostaną trzy sieci współpracy: doradców i doradczyń edukacyjno</w:t>
      </w:r>
      <w:r w:rsidR="00064F6F" w:rsidRPr="00E36702">
        <w:rPr>
          <w:rFonts w:ascii="Arial" w:hAnsi="Arial" w:cs="Arial"/>
          <w:sz w:val="24"/>
          <w:szCs w:val="24"/>
        </w:rPr>
        <w:t>-</w:t>
      </w:r>
      <w:r w:rsidRPr="00E36702">
        <w:rPr>
          <w:rFonts w:ascii="Arial" w:hAnsi="Arial" w:cs="Arial"/>
          <w:sz w:val="24"/>
          <w:szCs w:val="24"/>
        </w:rPr>
        <w:t>zawodowych,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 xml:space="preserve">matematyczek i matematyków, psycholożek i </w:t>
      </w:r>
      <w:proofErr w:type="spellStart"/>
      <w:r w:rsidRPr="00E36702">
        <w:rPr>
          <w:rFonts w:ascii="Arial" w:hAnsi="Arial" w:cs="Arial"/>
          <w:sz w:val="24"/>
          <w:szCs w:val="24"/>
        </w:rPr>
        <w:t>pedagożek</w:t>
      </w:r>
      <w:proofErr w:type="spellEnd"/>
      <w:r w:rsidRPr="00E36702">
        <w:rPr>
          <w:rFonts w:ascii="Arial" w:hAnsi="Arial" w:cs="Arial"/>
          <w:sz w:val="24"/>
          <w:szCs w:val="24"/>
        </w:rPr>
        <w:t>.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00A" w:rsidRPr="00E36702" w:rsidRDefault="00F8200A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Szkoły zrealizują działania służące poprawie jakości kształcenia, w tym wzmocnieniu cyfryzacji i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stworzeniu w szkołach warunków odzwierciedlających rzeczywiste warunki pracy</w:t>
      </w:r>
      <w:r w:rsidR="000007F7" w:rsidRPr="00E36702">
        <w:rPr>
          <w:rFonts w:ascii="Arial" w:hAnsi="Arial" w:cs="Arial"/>
          <w:sz w:val="24"/>
          <w:szCs w:val="24"/>
        </w:rPr>
        <w:t>,</w:t>
      </w:r>
      <w:r w:rsidRPr="00E36702">
        <w:rPr>
          <w:rFonts w:ascii="Arial" w:hAnsi="Arial" w:cs="Arial"/>
          <w:sz w:val="24"/>
          <w:szCs w:val="24"/>
        </w:rPr>
        <w:t xml:space="preserve"> poprzez zakup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wyposażenia i nowoczesnych pomocy dydaktycznych.</w:t>
      </w:r>
    </w:p>
    <w:p w:rsidR="00766C33" w:rsidRPr="00E36702" w:rsidRDefault="00F8200A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W działania realizowane w ramach projektu zostanie włączone otoczenie </w:t>
      </w:r>
      <w:proofErr w:type="spellStart"/>
      <w:r w:rsidRPr="00E36702">
        <w:rPr>
          <w:rFonts w:ascii="Arial" w:hAnsi="Arial" w:cs="Arial"/>
          <w:sz w:val="24"/>
          <w:szCs w:val="24"/>
        </w:rPr>
        <w:t>społeczno</w:t>
      </w:r>
      <w:proofErr w:type="spellEnd"/>
      <w:r w:rsidRPr="00E36702">
        <w:rPr>
          <w:rFonts w:ascii="Arial" w:hAnsi="Arial" w:cs="Arial"/>
          <w:sz w:val="24"/>
          <w:szCs w:val="24"/>
        </w:rPr>
        <w:t>– gospodarcze</w:t>
      </w:r>
      <w:r w:rsidR="000F5543"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>(proces kształcenia uczennic i uczniów oraz kadr, zakup doposażenia).</w:t>
      </w:r>
    </w:p>
    <w:p w:rsidR="000007F7" w:rsidRPr="00E36702" w:rsidRDefault="000007F7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lastRenderedPageBreak/>
        <w:t>Wsparciem w projekcie objętych zostanie 3.500 uczennic i uczniów, 275 nauczycielek i nauczycieli oraz 23 szkoły funkcjonujące w 13 zespołach szkół zawodowych:</w:t>
      </w:r>
    </w:p>
    <w:p w:rsidR="000007F7" w:rsidRPr="00E36702" w:rsidRDefault="000007F7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Samochodowych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Chemicznych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Mechanicznych nr 2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Elektronicznych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Zespole Szkół Budowlanych 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Drzewnych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Mechanicznych nr 1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Handlowych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Zespole Szkół Elektrycznych 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Zespole Szkół Ekonomiczno-Administracyjnych 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Gastronomiczno-Hotelarskich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Spożywczych</w:t>
      </w:r>
    </w:p>
    <w:p w:rsidR="000007F7" w:rsidRPr="00E36702" w:rsidRDefault="000007F7" w:rsidP="00000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Zespole Szkół nr 1</w:t>
      </w:r>
    </w:p>
    <w:p w:rsidR="000007F7" w:rsidRPr="00E36702" w:rsidRDefault="000007F7" w:rsidP="000007F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 xml:space="preserve"> 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GŁÓWNE produkty i rezultaty: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1. Liczba szkół systemu oświaty objętych wsparciem: 23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2. Liczba uczniów szkół kształcenia zawodowego objętych wsparciem: 3.500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3. Liczba uczniów uczestniczących w doradztwie zawodowym: 288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4. Liczba przedstawicieli kadry szkół systemu oświaty objętych wsparciem: 275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5. Liczba uczniów szkół kształcenia zawodowego uczestniczących w stażach uczniowskich: 902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6. Liczba uczniów, którzy nabyli kwalifikacje po opuszczeniu programu: 3.150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7. Liczba przedstawicieli kadry szkół systemu oświaty, którzy uzyskali kwalifikacje po opuszczeniu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programu: 248</w:t>
      </w:r>
    </w:p>
    <w:p w:rsidR="000F5543" w:rsidRPr="00E36702" w:rsidRDefault="000F5543" w:rsidP="00000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8. Liczba zrealizowanych godzin stażu: 129.888</w:t>
      </w:r>
    </w:p>
    <w:p w:rsidR="000F5543" w:rsidRPr="00E36702" w:rsidRDefault="000F5543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36702">
        <w:rPr>
          <w:rFonts w:ascii="Arial" w:hAnsi="Arial" w:cs="Arial"/>
          <w:b/>
          <w:iCs/>
          <w:sz w:val="24"/>
        </w:rPr>
        <w:t>Kontakt:</w:t>
      </w:r>
      <w:r w:rsidRPr="00E36702">
        <w:rPr>
          <w:rFonts w:ascii="Arial" w:hAnsi="Arial" w:cs="Arial"/>
          <w:i/>
          <w:iCs/>
          <w:sz w:val="24"/>
        </w:rPr>
        <w:t xml:space="preserve"> </w:t>
      </w:r>
      <w:r w:rsidRPr="00E36702">
        <w:rPr>
          <w:rFonts w:ascii="Arial" w:hAnsi="Arial" w:cs="Arial"/>
          <w:iCs/>
          <w:sz w:val="24"/>
        </w:rPr>
        <w:t>Wydział Funduszy Europejskich, tel. 52 58 58 091</w:t>
      </w: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7F7" w:rsidRPr="00E36702" w:rsidRDefault="000007F7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E6C" w:rsidRPr="00E36702" w:rsidRDefault="0047025A" w:rsidP="00000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702">
        <w:rPr>
          <w:rFonts w:ascii="Arial" w:hAnsi="Arial" w:cs="Arial"/>
          <w:sz w:val="24"/>
          <w:szCs w:val="24"/>
        </w:rPr>
        <w:t>#</w:t>
      </w:r>
      <w:proofErr w:type="spellStart"/>
      <w:r w:rsidRPr="00E36702">
        <w:rPr>
          <w:rFonts w:ascii="Arial" w:hAnsi="Arial" w:cs="Arial"/>
          <w:sz w:val="24"/>
          <w:szCs w:val="24"/>
        </w:rPr>
        <w:t>FunduszeUE</w:t>
      </w:r>
      <w:proofErr w:type="spellEnd"/>
      <w:r w:rsidRPr="00E36702">
        <w:rPr>
          <w:rFonts w:ascii="Arial" w:hAnsi="Arial" w:cs="Arial"/>
          <w:sz w:val="24"/>
          <w:szCs w:val="24"/>
        </w:rPr>
        <w:t xml:space="preserve"> </w:t>
      </w:r>
      <w:r w:rsidRPr="00E36702">
        <w:rPr>
          <w:rFonts w:ascii="Arial" w:hAnsi="Arial" w:cs="Arial"/>
          <w:sz w:val="24"/>
          <w:szCs w:val="24"/>
        </w:rPr>
        <w:tab/>
        <w:t>#</w:t>
      </w:r>
      <w:proofErr w:type="spellStart"/>
      <w:r w:rsidRPr="00E36702">
        <w:rPr>
          <w:rFonts w:ascii="Arial" w:hAnsi="Arial" w:cs="Arial"/>
          <w:sz w:val="24"/>
          <w:szCs w:val="24"/>
        </w:rPr>
        <w:t>FunduszeEuropejskie</w:t>
      </w:r>
      <w:proofErr w:type="spellEnd"/>
    </w:p>
    <w:p w:rsidR="008E1A55" w:rsidRPr="00E36702" w:rsidRDefault="008E1A55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E6C" w:rsidRPr="00E36702" w:rsidRDefault="00FF2E6C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A55" w:rsidRPr="00E36702" w:rsidRDefault="008E1A55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A42" w:rsidRPr="00E36702" w:rsidRDefault="00E84A42" w:rsidP="000007F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4A42" w:rsidRPr="00E3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F89"/>
    <w:multiLevelType w:val="hybridMultilevel"/>
    <w:tmpl w:val="FC1C8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6304"/>
    <w:multiLevelType w:val="hybridMultilevel"/>
    <w:tmpl w:val="D2E09B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448B5"/>
    <w:multiLevelType w:val="hybridMultilevel"/>
    <w:tmpl w:val="1794EF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B4E0D"/>
    <w:multiLevelType w:val="hybridMultilevel"/>
    <w:tmpl w:val="38DA5E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353F5"/>
    <w:multiLevelType w:val="hybridMultilevel"/>
    <w:tmpl w:val="42F4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8A0"/>
    <w:multiLevelType w:val="hybridMultilevel"/>
    <w:tmpl w:val="AB62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CAE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944F1D0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3"/>
    <w:rsid w:val="000007F7"/>
    <w:rsid w:val="00000BCE"/>
    <w:rsid w:val="00003D1B"/>
    <w:rsid w:val="00064F6F"/>
    <w:rsid w:val="000650C1"/>
    <w:rsid w:val="00090CDB"/>
    <w:rsid w:val="000F5543"/>
    <w:rsid w:val="001706C2"/>
    <w:rsid w:val="001C39EC"/>
    <w:rsid w:val="002B5241"/>
    <w:rsid w:val="00406257"/>
    <w:rsid w:val="0047025A"/>
    <w:rsid w:val="00486323"/>
    <w:rsid w:val="00513626"/>
    <w:rsid w:val="00562408"/>
    <w:rsid w:val="005E4FC3"/>
    <w:rsid w:val="006A5150"/>
    <w:rsid w:val="00766C33"/>
    <w:rsid w:val="008463A9"/>
    <w:rsid w:val="008E1A55"/>
    <w:rsid w:val="009E2C74"/>
    <w:rsid w:val="00BB5CD2"/>
    <w:rsid w:val="00C22B8D"/>
    <w:rsid w:val="00C5512E"/>
    <w:rsid w:val="00CD2A0F"/>
    <w:rsid w:val="00E36702"/>
    <w:rsid w:val="00E84A42"/>
    <w:rsid w:val="00EC047B"/>
    <w:rsid w:val="00F8200A"/>
    <w:rsid w:val="00FA2BEF"/>
    <w:rsid w:val="00FB67D9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1B94-7D61-4D87-96AD-F20F4C3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C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Beata Tylman</cp:lastModifiedBy>
  <cp:revision>5</cp:revision>
  <cp:lastPrinted>2024-12-20T08:01:00Z</cp:lastPrinted>
  <dcterms:created xsi:type="dcterms:W3CDTF">2024-12-31T10:05:00Z</dcterms:created>
  <dcterms:modified xsi:type="dcterms:W3CDTF">2025-01-07T07:54:00Z</dcterms:modified>
</cp:coreProperties>
</file>